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21AD" w14:textId="00612880" w:rsidR="00AD4A4C" w:rsidRPr="00D263F7" w:rsidRDefault="008D4793" w:rsidP="00D263F7">
      <w:pPr>
        <w:rPr>
          <w:rFonts w:cstheme="minorHAnsi"/>
          <w:b/>
          <w:bCs/>
          <w:sz w:val="32"/>
          <w:szCs w:val="32"/>
          <w:lang w:val="en-US"/>
        </w:rPr>
      </w:pPr>
      <w:r w:rsidRPr="00D263F7">
        <w:rPr>
          <w:rFonts w:cstheme="minorHAnsi"/>
          <w:b/>
          <w:bCs/>
          <w:sz w:val="32"/>
          <w:szCs w:val="32"/>
          <w:lang w:val="en-US"/>
        </w:rPr>
        <w:t>Surge Protection: Customer Opt-Out</w:t>
      </w:r>
    </w:p>
    <w:p w14:paraId="7D6EFFC2" w14:textId="465468F7" w:rsidR="009D02E0" w:rsidRDefault="00664DA1" w:rsidP="008F3B60">
      <w:pPr>
        <w:spacing w:after="30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br/>
      </w:r>
      <w:r w:rsidR="00542C65">
        <w:rPr>
          <w:rFonts w:eastAsia="Times New Roman" w:cstheme="minorHAnsi"/>
          <w:color w:val="000000"/>
          <w:lang w:eastAsia="en-GB"/>
        </w:rPr>
        <w:t xml:space="preserve">From </w:t>
      </w:r>
      <w:r w:rsidR="00262476">
        <w:rPr>
          <w:rFonts w:eastAsia="Times New Roman" w:cstheme="minorHAnsi"/>
          <w:color w:val="000000"/>
          <w:lang w:eastAsia="en-GB"/>
        </w:rPr>
        <w:t>27th</w:t>
      </w:r>
      <w:r w:rsidR="00542C65">
        <w:rPr>
          <w:rFonts w:eastAsia="Times New Roman" w:cstheme="minorHAnsi"/>
          <w:color w:val="000000"/>
          <w:lang w:eastAsia="en-GB"/>
        </w:rPr>
        <w:t xml:space="preserve"> September 2022, new electrical </w:t>
      </w:r>
      <w:r w:rsidR="00DF00E8">
        <w:rPr>
          <w:rFonts w:eastAsia="Times New Roman" w:cstheme="minorHAnsi"/>
          <w:color w:val="000000"/>
          <w:lang w:eastAsia="en-GB"/>
        </w:rPr>
        <w:t xml:space="preserve">circuits must have Surge Protection Devices </w:t>
      </w:r>
      <w:r w:rsidR="00907DA9">
        <w:rPr>
          <w:rFonts w:eastAsia="Times New Roman" w:cstheme="minorHAnsi"/>
          <w:color w:val="000000"/>
          <w:lang w:eastAsia="en-GB"/>
        </w:rPr>
        <w:t xml:space="preserve">(SPDs) </w:t>
      </w:r>
      <w:r w:rsidR="00DF00E8">
        <w:rPr>
          <w:rFonts w:eastAsia="Times New Roman" w:cstheme="minorHAnsi"/>
          <w:color w:val="000000"/>
          <w:lang w:eastAsia="en-GB"/>
        </w:rPr>
        <w:t xml:space="preserve">fitted unless the customer </w:t>
      </w:r>
      <w:r w:rsidR="00BD4103">
        <w:rPr>
          <w:rFonts w:eastAsia="Times New Roman" w:cstheme="minorHAnsi"/>
          <w:color w:val="000000"/>
          <w:lang w:eastAsia="en-GB"/>
        </w:rPr>
        <w:t>chooses not to have them</w:t>
      </w:r>
      <w:r w:rsidR="00DF00E8">
        <w:rPr>
          <w:rFonts w:eastAsia="Times New Roman" w:cstheme="minorHAnsi"/>
          <w:color w:val="000000"/>
          <w:lang w:eastAsia="en-GB"/>
        </w:rPr>
        <w:t>.</w:t>
      </w:r>
      <w:r w:rsidR="00ED2C42">
        <w:rPr>
          <w:rFonts w:eastAsia="Times New Roman" w:cstheme="minorHAnsi"/>
          <w:color w:val="000000"/>
          <w:lang w:eastAsia="en-GB"/>
        </w:rPr>
        <w:t xml:space="preserve"> The installation of your charger involves installing a new </w:t>
      </w:r>
      <w:r w:rsidR="00907DA9">
        <w:rPr>
          <w:rFonts w:eastAsia="Times New Roman" w:cstheme="minorHAnsi"/>
          <w:color w:val="000000"/>
          <w:lang w:eastAsia="en-GB"/>
        </w:rPr>
        <w:t>circuit,</w:t>
      </w:r>
      <w:r w:rsidR="00ED2C42">
        <w:rPr>
          <w:rFonts w:eastAsia="Times New Roman" w:cstheme="minorHAnsi"/>
          <w:color w:val="000000"/>
          <w:lang w:eastAsia="en-GB"/>
        </w:rPr>
        <w:t xml:space="preserve"> so </w:t>
      </w:r>
      <w:r w:rsidR="00907DA9">
        <w:rPr>
          <w:rFonts w:eastAsia="Times New Roman" w:cstheme="minorHAnsi"/>
          <w:color w:val="000000"/>
          <w:lang w:eastAsia="en-GB"/>
        </w:rPr>
        <w:t xml:space="preserve">you need to decide if you want an SPD </w:t>
      </w:r>
      <w:r w:rsidR="00D76AA1">
        <w:rPr>
          <w:rFonts w:eastAsia="Times New Roman" w:cstheme="minorHAnsi"/>
          <w:color w:val="000000"/>
          <w:lang w:eastAsia="en-GB"/>
        </w:rPr>
        <w:t xml:space="preserve">to be </w:t>
      </w:r>
      <w:r w:rsidR="00907DA9">
        <w:rPr>
          <w:rFonts w:eastAsia="Times New Roman" w:cstheme="minorHAnsi"/>
          <w:color w:val="000000"/>
          <w:lang w:eastAsia="en-GB"/>
        </w:rPr>
        <w:t>installed.</w:t>
      </w:r>
    </w:p>
    <w:p w14:paraId="276B7D10" w14:textId="4EB89BBB" w:rsidR="00EC28B1" w:rsidRDefault="00EC28B1" w:rsidP="008F3B60">
      <w:pPr>
        <w:spacing w:after="30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If you decide not to have an SPD fitted,</w:t>
      </w:r>
      <w:r w:rsidR="000B0A87">
        <w:rPr>
          <w:rFonts w:eastAsia="Times New Roman" w:cstheme="minorHAnsi"/>
          <w:color w:val="000000"/>
          <w:lang w:eastAsia="en-GB"/>
        </w:rPr>
        <w:t xml:space="preserve"> </w:t>
      </w:r>
      <w:r w:rsidR="00FD2336">
        <w:rPr>
          <w:rFonts w:eastAsia="Times New Roman" w:cstheme="minorHAnsi"/>
          <w:color w:val="000000"/>
          <w:lang w:eastAsia="en-GB"/>
        </w:rPr>
        <w:t xml:space="preserve">this form is a </w:t>
      </w:r>
      <w:r w:rsidR="000B0A87">
        <w:rPr>
          <w:rFonts w:eastAsia="Times New Roman" w:cstheme="minorHAnsi"/>
          <w:color w:val="000000"/>
          <w:lang w:eastAsia="en-GB"/>
        </w:rPr>
        <w:t xml:space="preserve">record </w:t>
      </w:r>
      <w:r w:rsidR="00BC0A98">
        <w:rPr>
          <w:rFonts w:eastAsia="Times New Roman" w:cstheme="minorHAnsi"/>
          <w:color w:val="000000"/>
          <w:lang w:eastAsia="en-GB"/>
        </w:rPr>
        <w:t xml:space="preserve">of </w:t>
      </w:r>
      <w:r w:rsidR="000B0A87">
        <w:rPr>
          <w:rFonts w:eastAsia="Times New Roman" w:cstheme="minorHAnsi"/>
          <w:color w:val="000000"/>
          <w:lang w:eastAsia="en-GB"/>
        </w:rPr>
        <w:t>that decision</w:t>
      </w:r>
      <w:r w:rsidR="002B7415">
        <w:rPr>
          <w:rFonts w:eastAsia="Times New Roman" w:cstheme="minorHAnsi"/>
          <w:color w:val="000000"/>
          <w:lang w:eastAsia="en-GB"/>
        </w:rPr>
        <w:t xml:space="preserve"> to help us prove that the installation is compliant with this requirement</w:t>
      </w:r>
      <w:r w:rsidR="00FD2336">
        <w:rPr>
          <w:rFonts w:eastAsia="Times New Roman" w:cstheme="minorHAnsi"/>
          <w:color w:val="000000"/>
          <w:lang w:eastAsia="en-GB"/>
        </w:rPr>
        <w:t>.</w:t>
      </w:r>
    </w:p>
    <w:p w14:paraId="5B546C58" w14:textId="0F4D39CC" w:rsidR="00684B17" w:rsidRDefault="00EE5641" w:rsidP="00D11FFD">
      <w:pPr>
        <w:spacing w:after="30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66657">
        <w:rPr>
          <w:rFonts w:cstheme="minorHAnsi"/>
          <w:b/>
          <w:bCs/>
        </w:rPr>
        <w:t xml:space="preserve">What is a </w:t>
      </w:r>
      <w:r w:rsidR="00FC5C98" w:rsidRPr="00066657">
        <w:rPr>
          <w:rFonts w:cstheme="minorHAnsi"/>
          <w:b/>
          <w:bCs/>
        </w:rPr>
        <w:t>Surge Protection Device (SPD)</w:t>
      </w:r>
      <w:r w:rsidR="00CE60CC" w:rsidRPr="00066657">
        <w:rPr>
          <w:rFonts w:cstheme="minorHAnsi"/>
          <w:b/>
          <w:bCs/>
        </w:rPr>
        <w:t>?</w:t>
      </w:r>
      <w:r w:rsidR="00CD1695">
        <w:rPr>
          <w:rFonts w:cstheme="minorHAnsi"/>
          <w:b/>
          <w:bCs/>
          <w:color w:val="4472C4" w:themeColor="accent1"/>
        </w:rPr>
        <w:br/>
      </w:r>
      <w:r w:rsidR="00CD1695">
        <w:rPr>
          <w:rFonts w:cstheme="minorHAnsi"/>
          <w:b/>
          <w:bCs/>
          <w:color w:val="4472C4" w:themeColor="accent1"/>
        </w:rPr>
        <w:br/>
      </w:r>
      <w:r w:rsidR="00FC5C98" w:rsidRPr="00684B17">
        <w:rPr>
          <w:rFonts w:eastAsia="Times New Roman" w:cstheme="minorHAnsi"/>
          <w:color w:val="000000"/>
          <w:lang w:eastAsia="en-GB"/>
        </w:rPr>
        <w:t xml:space="preserve">Surge Protection Devices </w:t>
      </w:r>
      <w:r w:rsidR="00F60A40" w:rsidRPr="00684B17">
        <w:rPr>
          <w:rFonts w:eastAsia="Times New Roman" w:cstheme="minorHAnsi"/>
          <w:color w:val="000000"/>
          <w:lang w:eastAsia="en-GB"/>
        </w:rPr>
        <w:t xml:space="preserve">(SPD) are used to protect </w:t>
      </w:r>
      <w:r w:rsidR="006A23A2" w:rsidRPr="00684B17">
        <w:rPr>
          <w:rFonts w:eastAsia="Times New Roman" w:cstheme="minorHAnsi"/>
          <w:color w:val="000000"/>
          <w:lang w:eastAsia="en-GB"/>
        </w:rPr>
        <w:t>appliances from</w:t>
      </w:r>
      <w:r w:rsidR="00206F83" w:rsidRPr="00684B17">
        <w:rPr>
          <w:rFonts w:eastAsia="Times New Roman" w:cstheme="minorHAnsi"/>
          <w:color w:val="000000"/>
          <w:lang w:eastAsia="en-GB"/>
        </w:rPr>
        <w:t xml:space="preserve"> </w:t>
      </w:r>
      <w:r w:rsidR="00F60A40" w:rsidRPr="00684B17">
        <w:rPr>
          <w:rFonts w:eastAsia="Times New Roman" w:cstheme="minorHAnsi"/>
          <w:color w:val="000000"/>
          <w:lang w:eastAsia="en-GB"/>
        </w:rPr>
        <w:t>electrical power surges</w:t>
      </w:r>
      <w:r w:rsidR="004B77E9" w:rsidRPr="00684B17">
        <w:rPr>
          <w:rFonts w:eastAsia="Times New Roman" w:cstheme="minorHAnsi"/>
          <w:color w:val="000000"/>
          <w:lang w:eastAsia="en-GB"/>
        </w:rPr>
        <w:t>.</w:t>
      </w:r>
      <w:r w:rsidR="007D6089" w:rsidRPr="00684B17">
        <w:rPr>
          <w:rFonts w:eastAsia="Times New Roman" w:cstheme="minorHAnsi"/>
          <w:color w:val="000000"/>
          <w:lang w:eastAsia="en-GB"/>
        </w:rPr>
        <w:t xml:space="preserve"> They </w:t>
      </w:r>
      <w:r w:rsidR="00EC4678">
        <w:rPr>
          <w:rFonts w:eastAsia="Times New Roman" w:cstheme="minorHAnsi"/>
          <w:color w:val="000000"/>
          <w:lang w:eastAsia="en-GB"/>
        </w:rPr>
        <w:t xml:space="preserve">are designed to </w:t>
      </w:r>
      <w:r w:rsidR="007D6089" w:rsidRPr="00684B17">
        <w:rPr>
          <w:rFonts w:eastAsia="Times New Roman" w:cstheme="minorHAnsi"/>
          <w:color w:val="000000"/>
          <w:lang w:eastAsia="en-GB"/>
        </w:rPr>
        <w:t>stop power surges from reaching sensitive equipment</w:t>
      </w:r>
      <w:r w:rsidR="00162E23">
        <w:rPr>
          <w:rFonts w:eastAsia="Times New Roman" w:cstheme="minorHAnsi"/>
          <w:color w:val="000000"/>
          <w:lang w:eastAsia="en-GB"/>
        </w:rPr>
        <w:t>.</w:t>
      </w:r>
      <w:r w:rsidR="00F1704A" w:rsidRPr="00684B17">
        <w:rPr>
          <w:rFonts w:eastAsia="Times New Roman" w:cstheme="minorHAnsi"/>
          <w:color w:val="000000"/>
          <w:lang w:eastAsia="en-GB"/>
        </w:rPr>
        <w:t xml:space="preserve"> </w:t>
      </w:r>
    </w:p>
    <w:p w14:paraId="68FA6020" w14:textId="1E23F31E" w:rsidR="007D05AC" w:rsidRDefault="00062369" w:rsidP="00D11FFD">
      <w:pPr>
        <w:spacing w:after="30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They are normally fitted in </w:t>
      </w:r>
      <w:r w:rsidR="0016073C">
        <w:rPr>
          <w:rFonts w:eastAsia="Times New Roman" w:cstheme="minorHAnsi"/>
          <w:color w:val="000000"/>
          <w:lang w:eastAsia="en-GB"/>
        </w:rPr>
        <w:t>a</w:t>
      </w:r>
      <w:r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en-GB"/>
        </w:rPr>
        <w:t>fusebox</w:t>
      </w:r>
      <w:proofErr w:type="spellEnd"/>
      <w:r>
        <w:rPr>
          <w:rFonts w:eastAsia="Times New Roman" w:cstheme="minorHAnsi"/>
          <w:color w:val="000000"/>
          <w:lang w:eastAsia="en-GB"/>
        </w:rPr>
        <w:t>/consumer unit</w:t>
      </w:r>
      <w:r w:rsidR="007A6840">
        <w:rPr>
          <w:rFonts w:eastAsia="Times New Roman" w:cstheme="minorHAnsi"/>
          <w:color w:val="000000"/>
          <w:lang w:eastAsia="en-GB"/>
        </w:rPr>
        <w:t xml:space="preserve"> at the time of installation</w:t>
      </w:r>
      <w:r w:rsidR="00CE60CC">
        <w:rPr>
          <w:rFonts w:eastAsia="Times New Roman" w:cstheme="minorHAnsi"/>
          <w:color w:val="000000"/>
          <w:lang w:eastAsia="en-GB"/>
        </w:rPr>
        <w:t xml:space="preserve"> </w:t>
      </w:r>
      <w:r w:rsidR="0016073C">
        <w:rPr>
          <w:rFonts w:eastAsia="Times New Roman" w:cstheme="minorHAnsi"/>
          <w:color w:val="000000"/>
          <w:lang w:eastAsia="en-GB"/>
        </w:rPr>
        <w:t>to protect the car and the charging equipment.</w:t>
      </w:r>
      <w:r w:rsidR="00C61696" w:rsidRPr="00684B17">
        <w:rPr>
          <w:rFonts w:eastAsia="Times New Roman" w:cstheme="minorHAnsi"/>
          <w:color w:val="000000"/>
          <w:lang w:eastAsia="en-GB"/>
        </w:rPr>
        <w:br/>
      </w:r>
      <w:r w:rsidR="00C61696" w:rsidRPr="00684B17">
        <w:rPr>
          <w:rFonts w:eastAsia="Times New Roman" w:cstheme="minorHAnsi"/>
          <w:color w:val="000000"/>
          <w:lang w:eastAsia="en-GB"/>
        </w:rPr>
        <w:br/>
      </w:r>
      <w:r w:rsidR="00CE60CC" w:rsidRPr="00066657">
        <w:rPr>
          <w:rFonts w:cstheme="minorHAnsi"/>
          <w:b/>
          <w:bCs/>
        </w:rPr>
        <w:t>What is the risk?</w:t>
      </w:r>
      <w:r w:rsidR="00CE60CC">
        <w:rPr>
          <w:rFonts w:cstheme="minorHAnsi"/>
          <w:b/>
          <w:bCs/>
          <w:color w:val="4472C4" w:themeColor="accent1"/>
        </w:rPr>
        <w:br/>
      </w:r>
      <w:r w:rsidR="00664DA1" w:rsidRPr="00684B17">
        <w:rPr>
          <w:rFonts w:eastAsia="Times New Roman" w:cstheme="minorHAnsi"/>
          <w:color w:val="000000"/>
          <w:lang w:eastAsia="en-GB"/>
        </w:rPr>
        <w:br/>
      </w:r>
      <w:r w:rsidR="00800835">
        <w:rPr>
          <w:rFonts w:eastAsia="Times New Roman" w:cstheme="minorHAnsi"/>
          <w:color w:val="000000"/>
          <w:lang w:eastAsia="en-GB"/>
        </w:rPr>
        <w:t xml:space="preserve">Surges can occur </w:t>
      </w:r>
      <w:r w:rsidR="009A0654">
        <w:rPr>
          <w:rFonts w:eastAsia="Times New Roman" w:cstheme="minorHAnsi"/>
          <w:color w:val="000000"/>
          <w:lang w:eastAsia="en-GB"/>
        </w:rPr>
        <w:t xml:space="preserve">due to events involving switching of </w:t>
      </w:r>
      <w:r w:rsidR="00DC693C">
        <w:rPr>
          <w:rFonts w:eastAsia="Times New Roman" w:cstheme="minorHAnsi"/>
          <w:color w:val="000000"/>
          <w:lang w:eastAsia="en-GB"/>
        </w:rPr>
        <w:t xml:space="preserve">large motors or transformers close by, or </w:t>
      </w:r>
      <w:r w:rsidR="00BF077B">
        <w:rPr>
          <w:rFonts w:eastAsia="Times New Roman" w:cstheme="minorHAnsi"/>
          <w:color w:val="000000"/>
          <w:lang w:eastAsia="en-GB"/>
        </w:rPr>
        <w:t>if lightning strikes electricity power lines</w:t>
      </w:r>
      <w:r w:rsidR="009A0654">
        <w:rPr>
          <w:rFonts w:eastAsia="Times New Roman" w:cstheme="minorHAnsi"/>
          <w:color w:val="000000"/>
          <w:lang w:eastAsia="en-GB"/>
        </w:rPr>
        <w:t>.</w:t>
      </w:r>
      <w:r w:rsidR="0082645D">
        <w:rPr>
          <w:rFonts w:eastAsia="Times New Roman" w:cstheme="minorHAnsi"/>
          <w:color w:val="000000"/>
          <w:lang w:eastAsia="en-GB"/>
        </w:rPr>
        <w:t xml:space="preserve"> This could cause damage to the car or the charging equipment.</w:t>
      </w:r>
    </w:p>
    <w:p w14:paraId="5D39E338" w14:textId="1E7E1D99" w:rsidR="006A1EA2" w:rsidRDefault="0060380D" w:rsidP="00D11FFD">
      <w:pPr>
        <w:spacing w:after="30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Most charging equipment </w:t>
      </w:r>
      <w:r w:rsidR="00D33DDC">
        <w:rPr>
          <w:rFonts w:eastAsia="Times New Roman" w:cstheme="minorHAnsi"/>
          <w:color w:val="000000"/>
          <w:lang w:eastAsia="en-GB"/>
        </w:rPr>
        <w:t>installed before 1</w:t>
      </w:r>
      <w:r w:rsidR="00D33DDC" w:rsidRPr="00D11FFD">
        <w:rPr>
          <w:rFonts w:eastAsia="Times New Roman" w:cstheme="minorHAnsi"/>
          <w:color w:val="000000"/>
          <w:lang w:eastAsia="en-GB"/>
        </w:rPr>
        <w:t>st</w:t>
      </w:r>
      <w:r w:rsidR="00D33DDC">
        <w:rPr>
          <w:rFonts w:eastAsia="Times New Roman" w:cstheme="minorHAnsi"/>
          <w:color w:val="000000"/>
          <w:lang w:eastAsia="en-GB"/>
        </w:rPr>
        <w:t xml:space="preserve"> September 2022</w:t>
      </w:r>
      <w:r>
        <w:rPr>
          <w:rFonts w:eastAsia="Times New Roman" w:cstheme="minorHAnsi"/>
          <w:color w:val="000000"/>
          <w:lang w:eastAsia="en-GB"/>
        </w:rPr>
        <w:t xml:space="preserve"> has been without SPDs</w:t>
      </w:r>
      <w:r w:rsidR="00F476D1">
        <w:rPr>
          <w:rFonts w:eastAsia="Times New Roman" w:cstheme="minorHAnsi"/>
          <w:color w:val="000000"/>
          <w:lang w:eastAsia="en-GB"/>
        </w:rPr>
        <w:t xml:space="preserve"> and </w:t>
      </w:r>
      <w:r w:rsidR="008925D1">
        <w:rPr>
          <w:rFonts w:eastAsia="Times New Roman" w:cstheme="minorHAnsi"/>
          <w:color w:val="000000"/>
          <w:lang w:eastAsia="en-GB"/>
        </w:rPr>
        <w:t>We Power Your Car</w:t>
      </w:r>
      <w:r w:rsidR="00F476D1">
        <w:rPr>
          <w:rFonts w:eastAsia="Times New Roman" w:cstheme="minorHAnsi"/>
          <w:color w:val="000000"/>
          <w:lang w:eastAsia="en-GB"/>
        </w:rPr>
        <w:t xml:space="preserve"> </w:t>
      </w:r>
      <w:r w:rsidR="007C15C9">
        <w:rPr>
          <w:rFonts w:eastAsia="Times New Roman" w:cstheme="minorHAnsi"/>
          <w:color w:val="000000"/>
          <w:lang w:eastAsia="en-GB"/>
        </w:rPr>
        <w:t>have</w:t>
      </w:r>
      <w:r w:rsidR="00F476D1">
        <w:rPr>
          <w:rFonts w:eastAsia="Times New Roman" w:cstheme="minorHAnsi"/>
          <w:color w:val="000000"/>
          <w:lang w:eastAsia="en-GB"/>
        </w:rPr>
        <w:t xml:space="preserve"> not been made aware of any issues occurring</w:t>
      </w:r>
      <w:r w:rsidR="0084400D">
        <w:rPr>
          <w:rFonts w:eastAsia="Times New Roman" w:cstheme="minorHAnsi"/>
          <w:color w:val="000000"/>
          <w:lang w:eastAsia="en-GB"/>
        </w:rPr>
        <w:t xml:space="preserve"> due to surges</w:t>
      </w:r>
      <w:r>
        <w:rPr>
          <w:rFonts w:eastAsia="Times New Roman" w:cstheme="minorHAnsi"/>
          <w:color w:val="000000"/>
          <w:lang w:eastAsia="en-GB"/>
        </w:rPr>
        <w:t>.</w:t>
      </w:r>
      <w:r w:rsidR="00197148">
        <w:rPr>
          <w:rFonts w:eastAsia="Times New Roman" w:cstheme="minorHAnsi"/>
          <w:color w:val="000000"/>
          <w:lang w:eastAsia="en-GB"/>
        </w:rPr>
        <w:t xml:space="preserve"> </w:t>
      </w:r>
      <w:r w:rsidR="00A36C36">
        <w:rPr>
          <w:rFonts w:eastAsia="Times New Roman" w:cstheme="minorHAnsi"/>
          <w:color w:val="000000"/>
          <w:lang w:eastAsia="en-GB"/>
        </w:rPr>
        <w:t>H</w:t>
      </w:r>
      <w:r w:rsidR="00AD31CE">
        <w:rPr>
          <w:rFonts w:eastAsia="Times New Roman" w:cstheme="minorHAnsi"/>
          <w:color w:val="000000"/>
          <w:lang w:eastAsia="en-GB"/>
        </w:rPr>
        <w:t xml:space="preserve">owever, given that </w:t>
      </w:r>
      <w:r w:rsidR="000A672C">
        <w:rPr>
          <w:rFonts w:eastAsia="Times New Roman" w:cstheme="minorHAnsi"/>
          <w:color w:val="000000"/>
          <w:lang w:eastAsia="en-GB"/>
        </w:rPr>
        <w:t>SPDs are</w:t>
      </w:r>
      <w:r w:rsidR="00AD31CE">
        <w:rPr>
          <w:rFonts w:eastAsia="Times New Roman" w:cstheme="minorHAnsi"/>
          <w:color w:val="000000"/>
          <w:lang w:eastAsia="en-GB"/>
        </w:rPr>
        <w:t xml:space="preserve"> </w:t>
      </w:r>
      <w:r w:rsidR="00B23E82">
        <w:rPr>
          <w:rFonts w:eastAsia="Times New Roman" w:cstheme="minorHAnsi"/>
          <w:color w:val="000000"/>
          <w:lang w:eastAsia="en-GB"/>
        </w:rPr>
        <w:t>in</w:t>
      </w:r>
      <w:r w:rsidR="00AD31CE">
        <w:rPr>
          <w:rFonts w:eastAsia="Times New Roman" w:cstheme="minorHAnsi"/>
          <w:color w:val="000000"/>
          <w:lang w:eastAsia="en-GB"/>
        </w:rPr>
        <w:t xml:space="preserve">expensive compared to the cost of </w:t>
      </w:r>
      <w:r w:rsidR="00EE5D0E">
        <w:rPr>
          <w:rFonts w:eastAsia="Times New Roman" w:cstheme="minorHAnsi"/>
          <w:color w:val="000000"/>
          <w:lang w:eastAsia="en-GB"/>
        </w:rPr>
        <w:t>repairing/replacing equipment that could be</w:t>
      </w:r>
      <w:r w:rsidR="00B23E82">
        <w:rPr>
          <w:rFonts w:eastAsia="Times New Roman" w:cstheme="minorHAnsi"/>
          <w:color w:val="000000"/>
          <w:lang w:eastAsia="en-GB"/>
        </w:rPr>
        <w:t xml:space="preserve"> damage</w:t>
      </w:r>
      <w:r w:rsidR="00EC4FBE">
        <w:rPr>
          <w:rFonts w:eastAsia="Times New Roman" w:cstheme="minorHAnsi"/>
          <w:color w:val="000000"/>
          <w:lang w:eastAsia="en-GB"/>
        </w:rPr>
        <w:t>d</w:t>
      </w:r>
      <w:r w:rsidR="00EE5D0E">
        <w:rPr>
          <w:rFonts w:eastAsia="Times New Roman" w:cstheme="minorHAnsi"/>
          <w:color w:val="000000"/>
          <w:lang w:eastAsia="en-GB"/>
        </w:rPr>
        <w:t xml:space="preserve"> by a power surge</w:t>
      </w:r>
      <w:r w:rsidR="007C15C9">
        <w:rPr>
          <w:rFonts w:eastAsia="Times New Roman" w:cstheme="minorHAnsi"/>
          <w:color w:val="000000"/>
          <w:lang w:eastAsia="en-GB"/>
        </w:rPr>
        <w:t xml:space="preserve">, </w:t>
      </w:r>
      <w:r w:rsidR="00D263F7">
        <w:rPr>
          <w:rFonts w:eastAsia="Times New Roman" w:cstheme="minorHAnsi"/>
          <w:color w:val="000000"/>
          <w:lang w:eastAsia="en-GB"/>
        </w:rPr>
        <w:t>We Power Your Car</w:t>
      </w:r>
      <w:r w:rsidR="007C15C9">
        <w:rPr>
          <w:rFonts w:eastAsia="Times New Roman" w:cstheme="minorHAnsi"/>
          <w:color w:val="000000"/>
          <w:lang w:eastAsia="en-GB"/>
        </w:rPr>
        <w:t xml:space="preserve"> recommend </w:t>
      </w:r>
      <w:r w:rsidR="00EC4FBE">
        <w:rPr>
          <w:rFonts w:eastAsia="Times New Roman" w:cstheme="minorHAnsi"/>
          <w:color w:val="000000"/>
          <w:lang w:eastAsia="en-GB"/>
        </w:rPr>
        <w:t xml:space="preserve">that </w:t>
      </w:r>
      <w:r w:rsidR="007C15C9">
        <w:rPr>
          <w:rFonts w:eastAsia="Times New Roman" w:cstheme="minorHAnsi"/>
          <w:color w:val="000000"/>
          <w:lang w:eastAsia="en-GB"/>
        </w:rPr>
        <w:t>SPDs are fitted.</w:t>
      </w:r>
      <w:r w:rsidR="00196952">
        <w:rPr>
          <w:rFonts w:eastAsia="Times New Roman" w:cstheme="minorHAnsi"/>
          <w:color w:val="000000"/>
          <w:lang w:eastAsia="en-GB"/>
        </w:rPr>
        <w:t xml:space="preserve"> </w:t>
      </w:r>
    </w:p>
    <w:p w14:paraId="415E43A0" w14:textId="1447FEDD" w:rsidR="00786062" w:rsidRPr="00197148" w:rsidRDefault="000941C4" w:rsidP="0073502A">
      <w:pPr>
        <w:spacing w:after="30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bookmarkStart w:id="0" w:name="_Hlk112326088"/>
      <w:r>
        <w:rPr>
          <w:rFonts w:eastAsia="Times New Roman" w:cstheme="minorHAnsi"/>
          <w:color w:val="000000"/>
          <w:lang w:eastAsia="en-GB"/>
        </w:rPr>
        <w:t>Most charger manufacturers</w:t>
      </w:r>
      <w:r w:rsidR="00874566" w:rsidRPr="009B4227">
        <w:rPr>
          <w:rFonts w:eastAsia="Times New Roman" w:cstheme="minorHAnsi"/>
          <w:color w:val="000000"/>
          <w:lang w:eastAsia="en-GB"/>
        </w:rPr>
        <w:t xml:space="preserve"> will honour the warranty of </w:t>
      </w:r>
      <w:r>
        <w:rPr>
          <w:rFonts w:eastAsia="Times New Roman" w:cstheme="minorHAnsi"/>
          <w:color w:val="000000"/>
          <w:lang w:eastAsia="en-GB"/>
        </w:rPr>
        <w:t>their</w:t>
      </w:r>
      <w:r w:rsidR="00874566" w:rsidRPr="009B4227">
        <w:rPr>
          <w:rFonts w:eastAsia="Times New Roman" w:cstheme="minorHAnsi"/>
          <w:color w:val="000000"/>
          <w:lang w:eastAsia="en-GB"/>
        </w:rPr>
        <w:t xml:space="preserve"> charging equipment, whether SPDs are fitted or not</w:t>
      </w:r>
      <w:r w:rsidR="00665275" w:rsidRPr="009B4227">
        <w:rPr>
          <w:rFonts w:eastAsia="Times New Roman" w:cstheme="minorHAnsi"/>
          <w:color w:val="000000"/>
          <w:lang w:eastAsia="en-GB"/>
        </w:rPr>
        <w:t>.</w:t>
      </w:r>
      <w:bookmarkEnd w:id="0"/>
      <w:r w:rsidR="00665275">
        <w:rPr>
          <w:rFonts w:eastAsia="Times New Roman" w:cstheme="minorHAnsi"/>
          <w:color w:val="000000"/>
          <w:lang w:eastAsia="en-GB"/>
        </w:rPr>
        <w:t xml:space="preserve"> However, we </w:t>
      </w:r>
      <w:r w:rsidR="00EC4FBE">
        <w:rPr>
          <w:rFonts w:eastAsia="Times New Roman" w:cstheme="minorHAnsi"/>
          <w:color w:val="000000"/>
          <w:lang w:eastAsia="en-GB"/>
        </w:rPr>
        <w:t>cannot</w:t>
      </w:r>
      <w:r w:rsidR="00665275">
        <w:rPr>
          <w:rFonts w:eastAsia="Times New Roman" w:cstheme="minorHAnsi"/>
          <w:color w:val="000000"/>
          <w:lang w:eastAsia="en-GB"/>
        </w:rPr>
        <w:t xml:space="preserve"> take responsibility for any damage to the vehicle caused </w:t>
      </w:r>
      <w:r w:rsidR="00D11FFD">
        <w:rPr>
          <w:rFonts w:eastAsia="Times New Roman" w:cstheme="minorHAnsi"/>
          <w:color w:val="000000"/>
          <w:lang w:eastAsia="en-GB"/>
        </w:rPr>
        <w:t>by surges.</w:t>
      </w:r>
    </w:p>
    <w:p w14:paraId="125B84AA" w14:textId="067F796A" w:rsidR="008D4793" w:rsidRPr="003F69A6" w:rsidRDefault="00516B7F" w:rsidP="00786062">
      <w:pPr>
        <w:spacing w:after="300" w:line="276" w:lineRule="auto"/>
        <w:textAlignment w:val="baseline"/>
        <w:rPr>
          <w:b/>
          <w:bCs/>
          <w:u w:val="single"/>
        </w:rPr>
      </w:pPr>
      <w:r w:rsidRPr="00066657">
        <w:rPr>
          <w:rFonts w:eastAsia="Times New Roman" w:cstheme="minorHAnsi"/>
          <w:b/>
          <w:bCs/>
          <w:lang w:eastAsia="en-GB"/>
        </w:rPr>
        <w:t>Opt</w:t>
      </w:r>
      <w:r w:rsidR="0073086C" w:rsidRPr="00066657">
        <w:rPr>
          <w:rFonts w:eastAsia="Times New Roman" w:cstheme="minorHAnsi"/>
          <w:b/>
          <w:bCs/>
          <w:lang w:eastAsia="en-GB"/>
        </w:rPr>
        <w:t>ing</w:t>
      </w:r>
      <w:r w:rsidRPr="00066657">
        <w:rPr>
          <w:rFonts w:eastAsia="Times New Roman" w:cstheme="minorHAnsi"/>
          <w:b/>
          <w:bCs/>
          <w:lang w:eastAsia="en-GB"/>
        </w:rPr>
        <w:t>-Out</w:t>
      </w:r>
      <w:r w:rsidR="00226EFB" w:rsidRPr="00066657">
        <w:rPr>
          <w:rFonts w:eastAsia="Times New Roman" w:cstheme="minorHAnsi"/>
          <w:b/>
          <w:bCs/>
          <w:lang w:eastAsia="en-GB"/>
        </w:rPr>
        <w:t xml:space="preserve"> </w:t>
      </w:r>
      <w:r w:rsidR="00CD1695">
        <w:rPr>
          <w:rFonts w:eastAsia="Times New Roman" w:cstheme="minorHAnsi"/>
          <w:b/>
          <w:bCs/>
          <w:color w:val="4472C4" w:themeColor="accent1"/>
          <w:lang w:eastAsia="en-GB"/>
        </w:rPr>
        <w:br/>
      </w:r>
      <w:r w:rsidR="00CD1695">
        <w:rPr>
          <w:rFonts w:eastAsia="Times New Roman" w:cstheme="minorHAnsi"/>
          <w:color w:val="000000"/>
          <w:lang w:eastAsia="en-GB"/>
        </w:rPr>
        <w:br/>
      </w:r>
      <w:r w:rsidR="003F69A6" w:rsidRPr="003F69A6">
        <w:rPr>
          <w:b/>
          <w:bCs/>
          <w:u w:val="single"/>
        </w:rPr>
        <w:t>Customer Declaration</w:t>
      </w:r>
    </w:p>
    <w:p w14:paraId="6EEFDA25" w14:textId="74B553A0" w:rsidR="008D4793" w:rsidRPr="00E66D83" w:rsidRDefault="0072719F" w:rsidP="002F2F42">
      <w:pPr>
        <w:spacing w:after="30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 have read and understood the information</w:t>
      </w:r>
      <w:r w:rsidR="0056662C">
        <w:rPr>
          <w:rFonts w:eastAsia="Times New Roman" w:cstheme="minorHAnsi"/>
          <w:color w:val="000000"/>
          <w:lang w:eastAsia="en-GB"/>
        </w:rPr>
        <w:t xml:space="preserve"> provided to me by </w:t>
      </w:r>
      <w:r w:rsidR="008925D1">
        <w:rPr>
          <w:rFonts w:eastAsia="Times New Roman" w:cstheme="minorHAnsi"/>
          <w:color w:val="000000"/>
          <w:lang w:eastAsia="en-GB"/>
        </w:rPr>
        <w:t>We Power Your Car</w:t>
      </w:r>
      <w:r w:rsidR="00584D4D">
        <w:rPr>
          <w:rFonts w:eastAsia="Times New Roman" w:cstheme="minorHAnsi"/>
          <w:color w:val="000000"/>
          <w:lang w:eastAsia="en-GB"/>
        </w:rPr>
        <w:t xml:space="preserve"> </w:t>
      </w:r>
      <w:r w:rsidR="00E66D83">
        <w:rPr>
          <w:rFonts w:eastAsia="Times New Roman" w:cstheme="minorHAnsi"/>
          <w:color w:val="000000"/>
          <w:lang w:eastAsia="en-GB"/>
        </w:rPr>
        <w:t xml:space="preserve">and </w:t>
      </w:r>
      <w:r w:rsidR="00D376D0">
        <w:rPr>
          <w:rFonts w:eastAsia="Times New Roman" w:cstheme="minorHAnsi"/>
          <w:color w:val="000000"/>
          <w:lang w:eastAsia="en-GB"/>
        </w:rPr>
        <w:t>confirm that I have decided to proceed without</w:t>
      </w:r>
      <w:r w:rsidR="00E66D83">
        <w:t xml:space="preserve"> having </w:t>
      </w:r>
      <w:r w:rsidR="00BB56B5">
        <w:t>a</w:t>
      </w:r>
      <w:r w:rsidR="00507087">
        <w:t>n</w:t>
      </w:r>
      <w:r w:rsidR="00E66D83">
        <w:t xml:space="preserve"> SPD fitted</w:t>
      </w:r>
      <w:r w:rsidR="00584D4D">
        <w:t xml:space="preserve"> </w:t>
      </w:r>
      <w:r w:rsidR="001F265A">
        <w:t xml:space="preserve">during the installation of my </w:t>
      </w:r>
      <w:r w:rsidR="008925D1">
        <w:t>We Power Your Car supplied</w:t>
      </w:r>
      <w:r w:rsidR="001F265A">
        <w:t xml:space="preserve"> charger</w:t>
      </w:r>
      <w:r w:rsidR="00C0123C">
        <w:t>.</w:t>
      </w:r>
    </w:p>
    <w:p w14:paraId="0A35AAD0" w14:textId="0386F580" w:rsidR="008D4793" w:rsidRDefault="008D4793" w:rsidP="009638FB">
      <w:pPr>
        <w:spacing w:line="240" w:lineRule="auto"/>
      </w:pPr>
      <w:r>
        <w:t>Name:</w:t>
      </w:r>
    </w:p>
    <w:p w14:paraId="6B84D76F" w14:textId="28E324A0" w:rsidR="008D4793" w:rsidRDefault="008D4793" w:rsidP="009638FB">
      <w:pPr>
        <w:spacing w:line="240" w:lineRule="auto"/>
      </w:pPr>
      <w:r>
        <w:t>Signature:</w:t>
      </w:r>
    </w:p>
    <w:p w14:paraId="2D00DFE0" w14:textId="327B79F9" w:rsidR="008D4793" w:rsidRPr="008D4793" w:rsidRDefault="008D4793" w:rsidP="009638FB">
      <w:pPr>
        <w:spacing w:line="240" w:lineRule="auto"/>
        <w:rPr>
          <w:b/>
          <w:bCs/>
          <w:lang w:val="en-US"/>
        </w:rPr>
      </w:pPr>
      <w:r>
        <w:t>Date:</w:t>
      </w:r>
    </w:p>
    <w:sectPr w:rsidR="008D4793" w:rsidRPr="008D479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5402" w14:textId="77777777" w:rsidR="00213B83" w:rsidRDefault="00213B83" w:rsidP="008E4EE7">
      <w:pPr>
        <w:spacing w:after="0" w:line="240" w:lineRule="auto"/>
      </w:pPr>
      <w:r>
        <w:separator/>
      </w:r>
    </w:p>
  </w:endnote>
  <w:endnote w:type="continuationSeparator" w:id="0">
    <w:p w14:paraId="1A041327" w14:textId="77777777" w:rsidR="00213B83" w:rsidRDefault="00213B83" w:rsidP="008E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9843" w14:textId="05436940" w:rsidR="008F2513" w:rsidRDefault="008F2513" w:rsidP="00066657">
    <w:pPr>
      <w:pStyle w:val="Footer"/>
    </w:pPr>
  </w:p>
  <w:p w14:paraId="5EFD6E34" w14:textId="77777777" w:rsidR="008F2513" w:rsidRDefault="008F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4398" w14:textId="77777777" w:rsidR="00213B83" w:rsidRDefault="00213B83" w:rsidP="008E4EE7">
      <w:pPr>
        <w:spacing w:after="0" w:line="240" w:lineRule="auto"/>
      </w:pPr>
      <w:r>
        <w:separator/>
      </w:r>
    </w:p>
  </w:footnote>
  <w:footnote w:type="continuationSeparator" w:id="0">
    <w:p w14:paraId="3C2723F3" w14:textId="77777777" w:rsidR="00213B83" w:rsidRDefault="00213B83" w:rsidP="008E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B471" w14:textId="5A3E757A" w:rsidR="008E4EE7" w:rsidRDefault="004B5ABC" w:rsidP="004B5ABC">
    <w:pPr>
      <w:pStyle w:val="Header"/>
      <w:ind w:firstLine="720"/>
    </w:pPr>
    <w:r>
      <w:tab/>
    </w:r>
    <w:r>
      <w:tab/>
    </w:r>
    <w:r w:rsidR="00D263F7">
      <w:rPr>
        <w:noProof/>
      </w:rPr>
      <w:drawing>
        <wp:inline distT="0" distB="0" distL="0" distR="0" wp14:anchorId="24E62570" wp14:editId="3959971F">
          <wp:extent cx="971550" cy="492341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077" cy="50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6DA4"/>
    <w:multiLevelType w:val="multilevel"/>
    <w:tmpl w:val="E2C6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32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TC0NLQ0MzcyNDRX0lEKTi0uzszPAykwqgUAn/hOYSwAAAA="/>
  </w:docVars>
  <w:rsids>
    <w:rsidRoot w:val="008D4793"/>
    <w:rsid w:val="00000350"/>
    <w:rsid w:val="00023429"/>
    <w:rsid w:val="00033343"/>
    <w:rsid w:val="000460EB"/>
    <w:rsid w:val="00055413"/>
    <w:rsid w:val="00062369"/>
    <w:rsid w:val="000652CE"/>
    <w:rsid w:val="00066657"/>
    <w:rsid w:val="00066EA6"/>
    <w:rsid w:val="0008767D"/>
    <w:rsid w:val="000941C4"/>
    <w:rsid w:val="00094619"/>
    <w:rsid w:val="000A0509"/>
    <w:rsid w:val="000A672C"/>
    <w:rsid w:val="000B0A87"/>
    <w:rsid w:val="000B56C3"/>
    <w:rsid w:val="000D24F1"/>
    <w:rsid w:val="000E23DC"/>
    <w:rsid w:val="00110D47"/>
    <w:rsid w:val="001317F7"/>
    <w:rsid w:val="00131E21"/>
    <w:rsid w:val="001472C3"/>
    <w:rsid w:val="00153DDF"/>
    <w:rsid w:val="001559BA"/>
    <w:rsid w:val="0016073C"/>
    <w:rsid w:val="00162E23"/>
    <w:rsid w:val="00163132"/>
    <w:rsid w:val="001879AF"/>
    <w:rsid w:val="00191EB2"/>
    <w:rsid w:val="00192DF2"/>
    <w:rsid w:val="00196952"/>
    <w:rsid w:val="00197148"/>
    <w:rsid w:val="00197D70"/>
    <w:rsid w:val="001A5466"/>
    <w:rsid w:val="001B4E5E"/>
    <w:rsid w:val="001B6C16"/>
    <w:rsid w:val="001D7360"/>
    <w:rsid w:val="001D7DFF"/>
    <w:rsid w:val="001E4D58"/>
    <w:rsid w:val="001E5EFB"/>
    <w:rsid w:val="001E78F6"/>
    <w:rsid w:val="001F265A"/>
    <w:rsid w:val="001F4A62"/>
    <w:rsid w:val="00203B42"/>
    <w:rsid w:val="00206F83"/>
    <w:rsid w:val="00213B83"/>
    <w:rsid w:val="002255A3"/>
    <w:rsid w:val="002264E0"/>
    <w:rsid w:val="00226EFB"/>
    <w:rsid w:val="00261164"/>
    <w:rsid w:val="00262476"/>
    <w:rsid w:val="002A2F9B"/>
    <w:rsid w:val="002B7415"/>
    <w:rsid w:val="002C131F"/>
    <w:rsid w:val="002C1AEC"/>
    <w:rsid w:val="002E4C71"/>
    <w:rsid w:val="002F2F42"/>
    <w:rsid w:val="0030221B"/>
    <w:rsid w:val="003023E6"/>
    <w:rsid w:val="00303040"/>
    <w:rsid w:val="00324949"/>
    <w:rsid w:val="00327DC5"/>
    <w:rsid w:val="003427F5"/>
    <w:rsid w:val="00343287"/>
    <w:rsid w:val="00353E1B"/>
    <w:rsid w:val="00374BD8"/>
    <w:rsid w:val="00392834"/>
    <w:rsid w:val="003F69A6"/>
    <w:rsid w:val="00410E6D"/>
    <w:rsid w:val="004165E7"/>
    <w:rsid w:val="00435EB2"/>
    <w:rsid w:val="00436573"/>
    <w:rsid w:val="00437597"/>
    <w:rsid w:val="004420E5"/>
    <w:rsid w:val="004753B5"/>
    <w:rsid w:val="00480D70"/>
    <w:rsid w:val="00481497"/>
    <w:rsid w:val="00490A13"/>
    <w:rsid w:val="00491D38"/>
    <w:rsid w:val="004B5ABC"/>
    <w:rsid w:val="004B77E9"/>
    <w:rsid w:val="004E615D"/>
    <w:rsid w:val="004F372A"/>
    <w:rsid w:val="00503548"/>
    <w:rsid w:val="00507087"/>
    <w:rsid w:val="005139F7"/>
    <w:rsid w:val="00516B7F"/>
    <w:rsid w:val="00530753"/>
    <w:rsid w:val="0053235A"/>
    <w:rsid w:val="00542C65"/>
    <w:rsid w:val="005441E6"/>
    <w:rsid w:val="00555BF7"/>
    <w:rsid w:val="0056662C"/>
    <w:rsid w:val="00584D4D"/>
    <w:rsid w:val="00597390"/>
    <w:rsid w:val="005A645D"/>
    <w:rsid w:val="005B5263"/>
    <w:rsid w:val="005C1DBF"/>
    <w:rsid w:val="005E70D0"/>
    <w:rsid w:val="005E7399"/>
    <w:rsid w:val="0060380D"/>
    <w:rsid w:val="006229BE"/>
    <w:rsid w:val="00664DA1"/>
    <w:rsid w:val="00665275"/>
    <w:rsid w:val="00675614"/>
    <w:rsid w:val="00684B17"/>
    <w:rsid w:val="006A1EA2"/>
    <w:rsid w:val="006A23A2"/>
    <w:rsid w:val="006B2F50"/>
    <w:rsid w:val="006B6C3E"/>
    <w:rsid w:val="006C6941"/>
    <w:rsid w:val="006D2873"/>
    <w:rsid w:val="00700991"/>
    <w:rsid w:val="00716435"/>
    <w:rsid w:val="00722A65"/>
    <w:rsid w:val="0072719F"/>
    <w:rsid w:val="0073086C"/>
    <w:rsid w:val="0073502A"/>
    <w:rsid w:val="00755298"/>
    <w:rsid w:val="00765715"/>
    <w:rsid w:val="007660F6"/>
    <w:rsid w:val="00786062"/>
    <w:rsid w:val="007A6840"/>
    <w:rsid w:val="007C15C9"/>
    <w:rsid w:val="007C4666"/>
    <w:rsid w:val="007D05AC"/>
    <w:rsid w:val="007D6089"/>
    <w:rsid w:val="007F0242"/>
    <w:rsid w:val="00800835"/>
    <w:rsid w:val="00813192"/>
    <w:rsid w:val="00813C19"/>
    <w:rsid w:val="00817C95"/>
    <w:rsid w:val="0082645D"/>
    <w:rsid w:val="00835EA5"/>
    <w:rsid w:val="0084400D"/>
    <w:rsid w:val="00874566"/>
    <w:rsid w:val="008915C9"/>
    <w:rsid w:val="008925D1"/>
    <w:rsid w:val="008A6DDA"/>
    <w:rsid w:val="008D4793"/>
    <w:rsid w:val="008D5E0F"/>
    <w:rsid w:val="008E188D"/>
    <w:rsid w:val="008E4EE7"/>
    <w:rsid w:val="008F2513"/>
    <w:rsid w:val="008F3B60"/>
    <w:rsid w:val="00901A6A"/>
    <w:rsid w:val="00907DA9"/>
    <w:rsid w:val="0091016D"/>
    <w:rsid w:val="009554C1"/>
    <w:rsid w:val="0096364E"/>
    <w:rsid w:val="009638FB"/>
    <w:rsid w:val="009A0654"/>
    <w:rsid w:val="009B4227"/>
    <w:rsid w:val="009B7DBA"/>
    <w:rsid w:val="009C68F9"/>
    <w:rsid w:val="009C69AF"/>
    <w:rsid w:val="009D02E0"/>
    <w:rsid w:val="009D206C"/>
    <w:rsid w:val="00A02BE7"/>
    <w:rsid w:val="00A06E9F"/>
    <w:rsid w:val="00A265E7"/>
    <w:rsid w:val="00A27CED"/>
    <w:rsid w:val="00A36C36"/>
    <w:rsid w:val="00A43572"/>
    <w:rsid w:val="00A50F36"/>
    <w:rsid w:val="00A5564A"/>
    <w:rsid w:val="00A563EC"/>
    <w:rsid w:val="00A85D1D"/>
    <w:rsid w:val="00A86477"/>
    <w:rsid w:val="00A86970"/>
    <w:rsid w:val="00A968FA"/>
    <w:rsid w:val="00AB2ED9"/>
    <w:rsid w:val="00AB6DA6"/>
    <w:rsid w:val="00AC7CB4"/>
    <w:rsid w:val="00AD2025"/>
    <w:rsid w:val="00AD31CE"/>
    <w:rsid w:val="00AD4A4C"/>
    <w:rsid w:val="00AE4CD3"/>
    <w:rsid w:val="00B015ED"/>
    <w:rsid w:val="00B17D4C"/>
    <w:rsid w:val="00B23E82"/>
    <w:rsid w:val="00B26E30"/>
    <w:rsid w:val="00B360A4"/>
    <w:rsid w:val="00B3616A"/>
    <w:rsid w:val="00B54891"/>
    <w:rsid w:val="00B63B07"/>
    <w:rsid w:val="00BA7CDA"/>
    <w:rsid w:val="00BB56B5"/>
    <w:rsid w:val="00BC0A98"/>
    <w:rsid w:val="00BC3FB7"/>
    <w:rsid w:val="00BD4103"/>
    <w:rsid w:val="00BE24F7"/>
    <w:rsid w:val="00BE5D94"/>
    <w:rsid w:val="00BE6BEE"/>
    <w:rsid w:val="00BF077B"/>
    <w:rsid w:val="00C0004A"/>
    <w:rsid w:val="00C00EC5"/>
    <w:rsid w:val="00C0123C"/>
    <w:rsid w:val="00C14472"/>
    <w:rsid w:val="00C20C87"/>
    <w:rsid w:val="00C35B06"/>
    <w:rsid w:val="00C3600C"/>
    <w:rsid w:val="00C4095D"/>
    <w:rsid w:val="00C61696"/>
    <w:rsid w:val="00C756CF"/>
    <w:rsid w:val="00CA72AD"/>
    <w:rsid w:val="00CB5FB9"/>
    <w:rsid w:val="00CC1C18"/>
    <w:rsid w:val="00CC3075"/>
    <w:rsid w:val="00CD1695"/>
    <w:rsid w:val="00CE3A8C"/>
    <w:rsid w:val="00CE60CC"/>
    <w:rsid w:val="00D11FFD"/>
    <w:rsid w:val="00D235A9"/>
    <w:rsid w:val="00D263F7"/>
    <w:rsid w:val="00D33DDC"/>
    <w:rsid w:val="00D376D0"/>
    <w:rsid w:val="00D76AA1"/>
    <w:rsid w:val="00D81AD7"/>
    <w:rsid w:val="00D835E0"/>
    <w:rsid w:val="00DA68BB"/>
    <w:rsid w:val="00DB15E1"/>
    <w:rsid w:val="00DB2334"/>
    <w:rsid w:val="00DC18F9"/>
    <w:rsid w:val="00DC4519"/>
    <w:rsid w:val="00DC693C"/>
    <w:rsid w:val="00DF00E8"/>
    <w:rsid w:val="00DF019C"/>
    <w:rsid w:val="00DF1C80"/>
    <w:rsid w:val="00E05459"/>
    <w:rsid w:val="00E14C9B"/>
    <w:rsid w:val="00E17F20"/>
    <w:rsid w:val="00E45C70"/>
    <w:rsid w:val="00E663A8"/>
    <w:rsid w:val="00E66D83"/>
    <w:rsid w:val="00E82762"/>
    <w:rsid w:val="00E84E42"/>
    <w:rsid w:val="00E901DF"/>
    <w:rsid w:val="00EA00D8"/>
    <w:rsid w:val="00EA0F54"/>
    <w:rsid w:val="00EA433A"/>
    <w:rsid w:val="00EA6547"/>
    <w:rsid w:val="00EB143E"/>
    <w:rsid w:val="00EC28B1"/>
    <w:rsid w:val="00EC4678"/>
    <w:rsid w:val="00EC4FBE"/>
    <w:rsid w:val="00ED2C42"/>
    <w:rsid w:val="00EE5641"/>
    <w:rsid w:val="00EE5D0E"/>
    <w:rsid w:val="00EF2159"/>
    <w:rsid w:val="00F05EA5"/>
    <w:rsid w:val="00F07178"/>
    <w:rsid w:val="00F1704A"/>
    <w:rsid w:val="00F303B4"/>
    <w:rsid w:val="00F30B42"/>
    <w:rsid w:val="00F32634"/>
    <w:rsid w:val="00F34C4D"/>
    <w:rsid w:val="00F42EB8"/>
    <w:rsid w:val="00F436BF"/>
    <w:rsid w:val="00F45BAF"/>
    <w:rsid w:val="00F476D1"/>
    <w:rsid w:val="00F51212"/>
    <w:rsid w:val="00F60A40"/>
    <w:rsid w:val="00F71327"/>
    <w:rsid w:val="00F7239B"/>
    <w:rsid w:val="00F753DF"/>
    <w:rsid w:val="00F848D9"/>
    <w:rsid w:val="00F864C9"/>
    <w:rsid w:val="00F93086"/>
    <w:rsid w:val="00FA654E"/>
    <w:rsid w:val="00FA669B"/>
    <w:rsid w:val="00FB29E3"/>
    <w:rsid w:val="00FC5C98"/>
    <w:rsid w:val="00FD2336"/>
    <w:rsid w:val="00FE7A6D"/>
    <w:rsid w:val="00FF0EB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3E160"/>
  <w15:chartTrackingRefBased/>
  <w15:docId w15:val="{9E3BD978-C310-469F-AF1C-AE9CCD61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7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E7"/>
  </w:style>
  <w:style w:type="paragraph" w:styleId="Footer">
    <w:name w:val="footer"/>
    <w:basedOn w:val="Normal"/>
    <w:link w:val="FooterChar"/>
    <w:uiPriority w:val="99"/>
    <w:unhideWhenUsed/>
    <w:rsid w:val="008E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126a9-167b-43ac-a9d7-7c8b95815e95" xsi:nil="true"/>
    <lcf76f155ced4ddcb4097134ff3c332f xmlns="3dd967c0-0d96-4c33-838c-698bd5ced6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BC1FAEA47A0498098D74CD9A1754D" ma:contentTypeVersion="7" ma:contentTypeDescription="Create a new document." ma:contentTypeScope="" ma:versionID="25f13eb16c609d83452c03a44b2183c4">
  <xsd:schema xmlns:xsd="http://www.w3.org/2001/XMLSchema" xmlns:xs="http://www.w3.org/2001/XMLSchema" xmlns:p="http://schemas.microsoft.com/office/2006/metadata/properties" xmlns:ns2="3dd967c0-0d96-4c33-838c-698bd5ced6e3" xmlns:ns3="1a4126a9-167b-43ac-a9d7-7c8b95815e95" targetNamespace="http://schemas.microsoft.com/office/2006/metadata/properties" ma:root="true" ma:fieldsID="5dd43401ee617d58490bdda3d459a0a8" ns2:_="" ns3:_="">
    <xsd:import namespace="3dd967c0-0d96-4c33-838c-698bd5ced6e3"/>
    <xsd:import namespace="1a4126a9-167b-43ac-a9d7-7c8b95815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67c0-0d96-4c33-838c-698bd5ce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6786d6-d152-44e6-a938-51b4dde16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26a9-167b-43ac-a9d7-7c8b95815e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99226b-153e-47b2-8e77-3254cdbb71a8}" ma:internalName="TaxCatchAll" ma:showField="CatchAllData" ma:web="1a4126a9-167b-43ac-a9d7-7c8b95815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A1C8C-4363-4A11-8436-5FA8B118F53B}">
  <ds:schemaRefs>
    <ds:schemaRef ds:uri="http://schemas.microsoft.com/office/2006/metadata/properties"/>
    <ds:schemaRef ds:uri="http://schemas.microsoft.com/office/infopath/2007/PartnerControls"/>
    <ds:schemaRef ds:uri="1a4126a9-167b-43ac-a9d7-7c8b95815e95"/>
    <ds:schemaRef ds:uri="3dd967c0-0d96-4c33-838c-698bd5ced6e3"/>
  </ds:schemaRefs>
</ds:datastoreItem>
</file>

<file path=customXml/itemProps2.xml><?xml version="1.0" encoding="utf-8"?>
<ds:datastoreItem xmlns:ds="http://schemas.openxmlformats.org/officeDocument/2006/customXml" ds:itemID="{949F1A52-1316-4193-84BB-1FDE925D7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28CCD-92E9-4206-A627-D137B431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967c0-0d96-4c33-838c-698bd5ced6e3"/>
    <ds:schemaRef ds:uri="1a4126a9-167b-43ac-a9d7-7c8b95815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Turk</dc:creator>
  <cp:keywords/>
  <dc:description/>
  <cp:lastModifiedBy>Eevi Arter</cp:lastModifiedBy>
  <cp:revision>2</cp:revision>
  <cp:lastPrinted>2022-09-22T12:51:00Z</cp:lastPrinted>
  <dcterms:created xsi:type="dcterms:W3CDTF">2022-09-27T18:21:00Z</dcterms:created>
  <dcterms:modified xsi:type="dcterms:W3CDTF">2022-09-27T18:21:00Z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0x010100ABBBC1FAEA47A0498098D74CD9A1754D</vt:lpwstr>
  </property>
</Properties>
</file>